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95" w:rsidRPr="00DA3895" w:rsidRDefault="00DA3895" w:rsidP="00DA389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3895">
        <w:t>Предложения и замечания, поступившие по результатам публичных консультаций проекта закона «</w:t>
      </w:r>
      <w:r>
        <w:t>О внесении изменений в закон Ханты-Мансийского автономного округа – Югры «Об административных правонарушениях</w:t>
      </w:r>
      <w:r w:rsidRPr="00DA3895">
        <w:t>»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3000"/>
        <w:gridCol w:w="6098"/>
        <w:gridCol w:w="5894"/>
      </w:tblGrid>
      <w:tr w:rsidR="0039669A" w:rsidRPr="00A21DCD" w:rsidTr="0039669A">
        <w:tc>
          <w:tcPr>
            <w:tcW w:w="14992" w:type="dxa"/>
            <w:gridSpan w:val="3"/>
          </w:tcPr>
          <w:p w:rsidR="0039669A" w:rsidRPr="00A21DCD" w:rsidRDefault="0039669A">
            <w:pPr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На решение какой проблемы, на Ваш взгляд, направлено предлагаемое государственное регулирование? Актуальна ли данная проблема сегодня?</w:t>
            </w:r>
          </w:p>
        </w:tc>
      </w:tr>
      <w:tr w:rsidR="0039669A" w:rsidRPr="00A21DCD" w:rsidTr="00E379B0">
        <w:tc>
          <w:tcPr>
            <w:tcW w:w="3000" w:type="dxa"/>
          </w:tcPr>
          <w:p w:rsidR="0039669A" w:rsidRPr="00A21DCD" w:rsidRDefault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39669A" w:rsidRPr="00A21DCD" w:rsidRDefault="0039669A" w:rsidP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39669A" w:rsidRPr="00A21DCD" w:rsidRDefault="003966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B0" w:rsidRPr="00A21DCD" w:rsidTr="00E379B0">
        <w:tc>
          <w:tcPr>
            <w:tcW w:w="14992" w:type="dxa"/>
            <w:gridSpan w:val="3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</w:t>
            </w:r>
          </w:p>
        </w:tc>
      </w:tr>
      <w:tr w:rsidR="00E379B0" w:rsidRPr="00A21DCD" w:rsidTr="00E379B0">
        <w:tc>
          <w:tcPr>
            <w:tcW w:w="3000" w:type="dxa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E379B0" w:rsidRPr="00A21DCD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B0" w:rsidRPr="00A21DCD" w:rsidTr="00E379B0">
        <w:tc>
          <w:tcPr>
            <w:tcW w:w="14992" w:type="dxa"/>
            <w:gridSpan w:val="3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 xml:space="preserve">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затратны</w:t>
            </w:r>
            <w:proofErr w:type="spellEnd"/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 xml:space="preserve"> и (или) более эффективны?</w:t>
            </w:r>
          </w:p>
        </w:tc>
      </w:tr>
      <w:tr w:rsidR="00E379B0" w:rsidRPr="00A21DCD" w:rsidTr="00E379B0">
        <w:tc>
          <w:tcPr>
            <w:tcW w:w="3000" w:type="dxa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E379B0" w:rsidRPr="00A21DCD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9B0" w:rsidRPr="00A21DCD" w:rsidTr="00E379B0">
        <w:tc>
          <w:tcPr>
            <w:tcW w:w="14992" w:type="dxa"/>
            <w:gridSpan w:val="3"/>
          </w:tcPr>
          <w:p w:rsidR="00E379B0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E379B0" w:rsidRPr="00A21DCD" w:rsidTr="00E379B0">
        <w:tc>
          <w:tcPr>
            <w:tcW w:w="3000" w:type="dxa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E379B0" w:rsidRPr="00A21DCD" w:rsidRDefault="00E379B0" w:rsidP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E379B0" w:rsidRPr="00A21DCD" w:rsidRDefault="00E37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RPr="00A21DCD" w:rsidTr="00252A9D">
        <w:tc>
          <w:tcPr>
            <w:tcW w:w="14992" w:type="dxa"/>
            <w:gridSpan w:val="3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252A9D" w:rsidRPr="00A21DCD" w:rsidTr="00E379B0">
        <w:tc>
          <w:tcPr>
            <w:tcW w:w="3000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252A9D" w:rsidRPr="00A21DC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RPr="00A21DCD" w:rsidTr="00252A9D">
        <w:tc>
          <w:tcPr>
            <w:tcW w:w="14992" w:type="dxa"/>
            <w:gridSpan w:val="3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исполнительными органами государственной власти Ханты-Мансийского автономного округа – Югры, насколько точно и недвусмысленно прописаны властные функции и полномочия?</w:t>
            </w:r>
          </w:p>
        </w:tc>
      </w:tr>
      <w:tr w:rsidR="00252A9D" w:rsidRPr="00A21DCD" w:rsidTr="00E379B0">
        <w:tc>
          <w:tcPr>
            <w:tcW w:w="3000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252A9D" w:rsidRPr="00A21DC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RPr="00A21DCD" w:rsidTr="00252A9D">
        <w:tc>
          <w:tcPr>
            <w:tcW w:w="14992" w:type="dxa"/>
            <w:gridSpan w:val="3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2A9D" w:rsidRPr="00A21DCD" w:rsidTr="00E379B0">
        <w:tc>
          <w:tcPr>
            <w:tcW w:w="3000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252A9D" w:rsidRPr="00A21DC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RPr="00A21DCD" w:rsidTr="00252A9D">
        <w:tc>
          <w:tcPr>
            <w:tcW w:w="14992" w:type="dxa"/>
            <w:gridSpan w:val="3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 - 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 - имеются ли технические ошибки; - 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 - 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 - 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 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государственной власти и должностных лиц, допускает ли возможность избирательного применения норм; - 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252A9D" w:rsidRPr="00A21DCD" w:rsidTr="00E379B0">
        <w:tc>
          <w:tcPr>
            <w:tcW w:w="3000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252A9D" w:rsidRPr="00A21DC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2A9D" w:rsidRPr="00A21DCD" w:rsidTr="00252A9D">
        <w:tc>
          <w:tcPr>
            <w:tcW w:w="14992" w:type="dxa"/>
            <w:gridSpan w:val="3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lastRenderedPageBreak/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252A9D" w:rsidRPr="00A21DCD" w:rsidTr="00E379B0">
        <w:tc>
          <w:tcPr>
            <w:tcW w:w="3000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252A9D" w:rsidRPr="00A21DCD" w:rsidRDefault="00252A9D" w:rsidP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RPr="00A21DCD" w:rsidTr="005A2ADF">
        <w:tc>
          <w:tcPr>
            <w:tcW w:w="14992" w:type="dxa"/>
            <w:gridSpan w:val="3"/>
          </w:tcPr>
          <w:p w:rsidR="005A2ADF" w:rsidRPr="00A21DCD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Оцените издержки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Ханты-Мансийского автономного округа – Югры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252A9D" w:rsidRPr="00A21DCD" w:rsidTr="00E379B0">
        <w:tc>
          <w:tcPr>
            <w:tcW w:w="3000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252A9D" w:rsidRPr="00A21DCD" w:rsidRDefault="00252A9D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252A9D" w:rsidRPr="00A21DCD" w:rsidRDefault="00252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RPr="00A21DCD" w:rsidTr="005A2ADF">
        <w:tc>
          <w:tcPr>
            <w:tcW w:w="14992" w:type="dxa"/>
            <w:gridSpan w:val="3"/>
          </w:tcPr>
          <w:p w:rsidR="005A2ADF" w:rsidRPr="00A21DCD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Какие, на Ваш взгляд, могут возникнуть проблемы и трудности с контролем соблюдения требований и норм, вводимых проектом нормативного правового акта?</w:t>
            </w:r>
          </w:p>
        </w:tc>
      </w:tr>
      <w:tr w:rsidR="005A2ADF" w:rsidRPr="00A21DCD" w:rsidTr="00E379B0">
        <w:tc>
          <w:tcPr>
            <w:tcW w:w="3000" w:type="dxa"/>
          </w:tcPr>
          <w:p w:rsidR="005A2ADF" w:rsidRPr="00A21DCD" w:rsidRDefault="00E76F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likaste@rambler.ru</w:t>
            </w:r>
          </w:p>
        </w:tc>
        <w:tc>
          <w:tcPr>
            <w:tcW w:w="6098" w:type="dxa"/>
          </w:tcPr>
          <w:p w:rsidR="005A2ADF" w:rsidRPr="00A21DCD" w:rsidRDefault="00E76F02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Трудности в осуществлении полномочий членов КДН, должностных лиц ОМС в части определения расстояния.</w:t>
            </w:r>
          </w:p>
        </w:tc>
        <w:tc>
          <w:tcPr>
            <w:tcW w:w="5894" w:type="dxa"/>
          </w:tcPr>
          <w:p w:rsidR="005A2ADF" w:rsidRPr="00A21DCD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RPr="00A21DCD" w:rsidTr="00E379B0">
        <w:tc>
          <w:tcPr>
            <w:tcW w:w="3000" w:type="dxa"/>
          </w:tcPr>
          <w:p w:rsidR="00E76F02" w:rsidRPr="00A21DCD" w:rsidRDefault="00E7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Стрельникова Антонина</w:t>
            </w:r>
          </w:p>
          <w:p w:rsidR="00D2401F" w:rsidRPr="00A21DCD" w:rsidRDefault="00E7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Strelnikova</w:t>
            </w:r>
            <w:proofErr w:type="spellEnd"/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78@</w:t>
            </w:r>
            <w:proofErr w:type="spellStart"/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bk</w:t>
            </w:r>
            <w:proofErr w:type="spellEnd"/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6098" w:type="dxa"/>
          </w:tcPr>
          <w:p w:rsidR="00D2401F" w:rsidRPr="00A21DCD" w:rsidRDefault="00E76F02" w:rsidP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Может помешать только человеческий фактор.</w:t>
            </w:r>
          </w:p>
        </w:tc>
        <w:tc>
          <w:tcPr>
            <w:tcW w:w="5894" w:type="dxa"/>
          </w:tcPr>
          <w:p w:rsidR="00D2401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ADF" w:rsidRPr="00A21DCD" w:rsidTr="005A2ADF">
        <w:tc>
          <w:tcPr>
            <w:tcW w:w="14992" w:type="dxa"/>
            <w:gridSpan w:val="3"/>
          </w:tcPr>
          <w:p w:rsidR="005A2AD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5A2ADF" w:rsidRPr="00A21DCD" w:rsidTr="00E379B0">
        <w:tc>
          <w:tcPr>
            <w:tcW w:w="3000" w:type="dxa"/>
          </w:tcPr>
          <w:p w:rsidR="005A2AD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Кобенко Виталий</w:t>
            </w:r>
          </w:p>
          <w:p w:rsidR="00D2401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kobenkov</w:t>
            </w:r>
            <w:proofErr w:type="spellEnd"/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lgfortuna</w:t>
            </w:r>
            <w:proofErr w:type="spellEnd"/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6098" w:type="dxa"/>
          </w:tcPr>
          <w:p w:rsidR="005A2ADF" w:rsidRPr="00A21DCD" w:rsidRDefault="00D2401F" w:rsidP="00E7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E76F02" w:rsidRPr="00A21DCD">
              <w:rPr>
                <w:rFonts w:ascii="Times New Roman" w:hAnsi="Times New Roman" w:cs="Times New Roman"/>
                <w:sz w:val="20"/>
                <w:szCs w:val="20"/>
              </w:rPr>
              <w:t>менее</w:t>
            </w: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 xml:space="preserve"> 3-х месяцев.</w:t>
            </w:r>
          </w:p>
        </w:tc>
        <w:tc>
          <w:tcPr>
            <w:tcW w:w="5894" w:type="dxa"/>
          </w:tcPr>
          <w:p w:rsidR="005A2ADF" w:rsidRPr="00A21DCD" w:rsidRDefault="005A2A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B10" w:rsidRPr="00A21DCD" w:rsidTr="00795881">
        <w:tc>
          <w:tcPr>
            <w:tcW w:w="14992" w:type="dxa"/>
            <w:gridSpan w:val="3"/>
          </w:tcPr>
          <w:p w:rsidR="00744B10" w:rsidRPr="00A21DCD" w:rsidRDefault="00744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744B10" w:rsidRPr="00A21DCD" w:rsidTr="00E379B0">
        <w:tc>
          <w:tcPr>
            <w:tcW w:w="3000" w:type="dxa"/>
          </w:tcPr>
          <w:p w:rsidR="00744B10" w:rsidRPr="00A21DCD" w:rsidRDefault="00744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likaste@rambler.ru</w:t>
            </w:r>
          </w:p>
        </w:tc>
        <w:tc>
          <w:tcPr>
            <w:tcW w:w="6098" w:type="dxa"/>
          </w:tcPr>
          <w:p w:rsidR="00744B10" w:rsidRPr="00A21DCD" w:rsidRDefault="00744B10" w:rsidP="00E7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Статья 18.2 изложена непонятно. Предлагаю сделать ссылку на статью 2 закона об ограничении розничной продажи безалкогольных тони</w:t>
            </w:r>
            <w:bookmarkStart w:id="0" w:name="_GoBack"/>
            <w:bookmarkEnd w:id="0"/>
            <w:r w:rsidRPr="00A21DCD">
              <w:rPr>
                <w:rFonts w:ascii="Times New Roman" w:hAnsi="Times New Roman" w:cs="Times New Roman"/>
                <w:sz w:val="20"/>
                <w:szCs w:val="20"/>
              </w:rPr>
              <w:t>зирующих напитков. Также возникает вопрос - Как будут осуществлять полномочия члены КДН, должностные лица ОМС в части определения расстояния?</w:t>
            </w:r>
          </w:p>
        </w:tc>
        <w:tc>
          <w:tcPr>
            <w:tcW w:w="5894" w:type="dxa"/>
          </w:tcPr>
          <w:p w:rsidR="00744B10" w:rsidRPr="00A21DCD" w:rsidRDefault="00744B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401F" w:rsidRPr="00A21DCD" w:rsidTr="00D2401F">
        <w:tc>
          <w:tcPr>
            <w:tcW w:w="14992" w:type="dxa"/>
            <w:gridSpan w:val="3"/>
          </w:tcPr>
          <w:p w:rsidR="00D2401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DCD">
              <w:rPr>
                <w:rFonts w:ascii="Times New Roman" w:hAnsi="Times New Roman" w:cs="Times New Roman"/>
                <w:b/>
                <w:bCs/>
                <w:color w:val="31708F"/>
                <w:sz w:val="21"/>
                <w:szCs w:val="21"/>
                <w:shd w:val="clear" w:color="auto" w:fill="D9EDF7"/>
              </w:rPr>
              <w:t>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D2401F" w:rsidRPr="00A21DCD" w:rsidTr="00E379B0">
        <w:tc>
          <w:tcPr>
            <w:tcW w:w="3000" w:type="dxa"/>
          </w:tcPr>
          <w:p w:rsidR="00D2401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8" w:type="dxa"/>
          </w:tcPr>
          <w:p w:rsidR="00D2401F" w:rsidRPr="00A21DCD" w:rsidRDefault="00D2401F" w:rsidP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4" w:type="dxa"/>
          </w:tcPr>
          <w:p w:rsidR="00D2401F" w:rsidRPr="00A21DCD" w:rsidRDefault="00D240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9A" w:rsidRPr="00A21DCD" w:rsidRDefault="0039669A" w:rsidP="00E379B0">
      <w:pPr>
        <w:rPr>
          <w:rFonts w:ascii="Times New Roman" w:hAnsi="Times New Roman" w:cs="Times New Roman"/>
          <w:sz w:val="20"/>
          <w:szCs w:val="20"/>
        </w:rPr>
      </w:pPr>
    </w:p>
    <w:sectPr w:rsidR="0039669A" w:rsidRPr="00A21DCD" w:rsidSect="003966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006"/>
    <w:rsid w:val="00252A9D"/>
    <w:rsid w:val="00260006"/>
    <w:rsid w:val="0039669A"/>
    <w:rsid w:val="003B51F4"/>
    <w:rsid w:val="005A2ADF"/>
    <w:rsid w:val="006B2F2D"/>
    <w:rsid w:val="00744B10"/>
    <w:rsid w:val="009B515D"/>
    <w:rsid w:val="00A21DCD"/>
    <w:rsid w:val="00D2401F"/>
    <w:rsid w:val="00DA3895"/>
    <w:rsid w:val="00E379B0"/>
    <w:rsid w:val="00E7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1D4F0-E63B-49A4-BB5B-467C534A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2401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1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Белозерцева Татьяна Сергеевна</dc:creator>
  <cp:lastModifiedBy>Пушкарёва Татьяна Евгеньевна</cp:lastModifiedBy>
  <cp:revision>2</cp:revision>
  <cp:lastPrinted>2022-03-30T07:37:00Z</cp:lastPrinted>
  <dcterms:created xsi:type="dcterms:W3CDTF">2022-03-30T07:38:00Z</dcterms:created>
  <dcterms:modified xsi:type="dcterms:W3CDTF">2022-03-30T07:38:00Z</dcterms:modified>
</cp:coreProperties>
</file>